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0A1B" w14:textId="77777777" w:rsidR="009518BD" w:rsidRPr="009518BD" w:rsidRDefault="009518BD" w:rsidP="009518BD">
      <w:pPr>
        <w:pStyle w:val="NormalWeb"/>
        <w:spacing w:before="0" w:beforeAutospacing="0" w:after="60" w:afterAutospacing="0"/>
        <w:rPr>
          <w:rFonts w:ascii="Arial" w:hAnsi="Arial" w:cs="Arial"/>
        </w:rPr>
      </w:pPr>
      <w:r w:rsidRPr="009518BD">
        <w:rPr>
          <w:rFonts w:ascii="Arial" w:hAnsi="Arial" w:cs="Arial"/>
          <w:color w:val="000000"/>
          <w:sz w:val="52"/>
          <w:szCs w:val="52"/>
        </w:rPr>
        <w:t>Customizable copy to promote your open access book on JSTOR</w:t>
      </w:r>
    </w:p>
    <w:p w14:paraId="67018493" w14:textId="01837924" w:rsidR="009518BD" w:rsidRPr="009518BD" w:rsidRDefault="001D1AF7" w:rsidP="009518BD">
      <w:pPr>
        <w:pStyle w:val="NormalWeb"/>
        <w:spacing w:before="0" w:beforeAutospacing="0" w:after="0" w:afterAutospacing="0"/>
        <w:rPr>
          <w:rFonts w:ascii="Arial" w:hAnsi="Arial" w:cs="Arial"/>
        </w:rPr>
      </w:pPr>
      <w:hyperlink r:id="rId7" w:history="1">
        <w:r w:rsidR="009518BD" w:rsidRPr="001D1AF7">
          <w:rPr>
            <w:rStyle w:val="Hyperlink"/>
            <w:rFonts w:ascii="Arial" w:hAnsi="Arial" w:cs="Arial"/>
            <w:sz w:val="22"/>
            <w:szCs w:val="22"/>
          </w:rPr>
          <w:t>From the Path to Open: Communications toolkit</w:t>
        </w:r>
        <w:r w:rsidR="009518BD" w:rsidRPr="001D1AF7">
          <w:rPr>
            <w:rStyle w:val="Hyperlink"/>
            <w:rFonts w:ascii="Arial" w:hAnsi="Arial" w:cs="Arial"/>
            <w:sz w:val="22"/>
            <w:szCs w:val="22"/>
          </w:rPr>
          <w:t xml:space="preserve"> </w:t>
        </w:r>
        <w:r w:rsidR="009518BD" w:rsidRPr="001D1AF7">
          <w:rPr>
            <w:rStyle w:val="Hyperlink"/>
            <w:rFonts w:ascii="Arial" w:hAnsi="Arial" w:cs="Arial"/>
            <w:sz w:val="22"/>
            <w:szCs w:val="22"/>
          </w:rPr>
          <w:t>for authors</w:t>
        </w:r>
      </w:hyperlink>
    </w:p>
    <w:p w14:paraId="4047E247" w14:textId="77777777" w:rsidR="009518BD" w:rsidRPr="009518BD" w:rsidRDefault="009518BD" w:rsidP="009518BD"/>
    <w:p w14:paraId="20C0A6B2" w14:textId="5A80DB7C"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To help you share the news of your book’s newly open access status, we’ve created customizable, ready-to-use content you can adapt for your professional bio, faculty page, department profile, or a campus-wide email or announcement. Before you begin, we recommend preparing a brief summary of your title, as outlined in the </w:t>
      </w:r>
      <w:hyperlink r:id="rId8" w:history="1">
        <w:r w:rsidRPr="001D1AF7">
          <w:rPr>
            <w:rStyle w:val="Hyperlink"/>
            <w:rFonts w:ascii="Arial" w:hAnsi="Arial" w:cs="Arial"/>
            <w:sz w:val="22"/>
            <w:szCs w:val="22"/>
          </w:rPr>
          <w:t>author toolkit</w:t>
        </w:r>
      </w:hyperlink>
      <w:r w:rsidRPr="009518BD">
        <w:rPr>
          <w:rFonts w:ascii="Arial" w:hAnsi="Arial" w:cs="Arial"/>
          <w:color w:val="000000"/>
          <w:sz w:val="22"/>
          <w:szCs w:val="22"/>
        </w:rPr>
        <w:t xml:space="preserve">. Next, update these in order so your bio reflects your latest work, your closest colleagues see the news on your faculty and department pages, and then your broader community is informed through an email or announcement. Each section includes both a template and an example to get you </w:t>
      </w:r>
      <w:proofErr w:type="gramStart"/>
      <w:r w:rsidRPr="009518BD">
        <w:rPr>
          <w:rFonts w:ascii="Arial" w:hAnsi="Arial" w:cs="Arial"/>
          <w:color w:val="000000"/>
          <w:sz w:val="22"/>
          <w:szCs w:val="22"/>
        </w:rPr>
        <w:t>started, and</w:t>
      </w:r>
      <w:proofErr w:type="gramEnd"/>
      <w:r w:rsidRPr="009518BD">
        <w:rPr>
          <w:rFonts w:ascii="Arial" w:hAnsi="Arial" w:cs="Arial"/>
          <w:color w:val="000000"/>
          <w:sz w:val="22"/>
          <w:szCs w:val="22"/>
        </w:rPr>
        <w:t xml:space="preserve"> is intended to serve as inspiration as you personalize your own materials.</w:t>
      </w:r>
    </w:p>
    <w:p w14:paraId="19C7B988" w14:textId="77777777" w:rsidR="009518BD" w:rsidRPr="009518BD" w:rsidRDefault="009518BD" w:rsidP="009518BD"/>
    <w:p w14:paraId="1E255918"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These resources make it simple to let colleagues, students, peers, and your broader community know that your book is now open access </w:t>
      </w:r>
      <w:r w:rsidRPr="001D1AF7">
        <w:rPr>
          <w:rFonts w:ascii="Arial" w:hAnsi="Arial" w:cs="Arial"/>
          <w:color w:val="000000" w:themeColor="text1"/>
          <w:sz w:val="22"/>
          <w:szCs w:val="22"/>
        </w:rPr>
        <w:t xml:space="preserve">through </w:t>
      </w:r>
      <w:hyperlink r:id="rId9" w:history="1">
        <w:r w:rsidRPr="001D1AF7">
          <w:rPr>
            <w:rStyle w:val="Hyperlink"/>
            <w:rFonts w:ascii="Arial" w:hAnsi="Arial" w:cs="Arial"/>
            <w:sz w:val="22"/>
            <w:szCs w:val="22"/>
          </w:rPr>
          <w:t>Path to Open</w:t>
        </w:r>
      </w:hyperlink>
      <w:r w:rsidRPr="001D1AF7">
        <w:rPr>
          <w:rFonts w:ascii="Arial" w:hAnsi="Arial" w:cs="Arial"/>
          <w:color w:val="0000FF"/>
          <w:sz w:val="22"/>
          <w:szCs w:val="22"/>
          <w:u w:val="single"/>
        </w:rPr>
        <w:t>.</w:t>
      </w:r>
    </w:p>
    <w:p w14:paraId="19D7BA86" w14:textId="77777777" w:rsidR="009518BD" w:rsidRPr="009518BD" w:rsidRDefault="009518BD" w:rsidP="009518BD">
      <w:pPr>
        <w:pStyle w:val="Heading1"/>
      </w:pPr>
      <w:r w:rsidRPr="009518BD">
        <w:rPr>
          <w:color w:val="000000"/>
        </w:rPr>
        <w:t>Professional bio copy</w:t>
      </w:r>
    </w:p>
    <w:p w14:paraId="041B6121"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Consider updating your professional bio to include your new open access title. Below </w:t>
      </w:r>
      <w:proofErr w:type="gramStart"/>
      <w:r w:rsidRPr="009518BD">
        <w:rPr>
          <w:rFonts w:ascii="Arial" w:hAnsi="Arial" w:cs="Arial"/>
          <w:color w:val="000000"/>
          <w:sz w:val="22"/>
          <w:szCs w:val="22"/>
        </w:rPr>
        <w:t>is</w:t>
      </w:r>
      <w:proofErr w:type="gramEnd"/>
      <w:r w:rsidRPr="009518BD">
        <w:rPr>
          <w:rFonts w:ascii="Arial" w:hAnsi="Arial" w:cs="Arial"/>
          <w:color w:val="000000"/>
          <w:sz w:val="22"/>
          <w:szCs w:val="22"/>
        </w:rPr>
        <w:t xml:space="preserve"> a template and example to help you get started. We recognize that your full biography includes additional accomplishments, roles, and accolades—please treat this as inspiration rather than a complete replacement.</w:t>
      </w:r>
    </w:p>
    <w:p w14:paraId="2969D62D" w14:textId="77777777" w:rsidR="009518BD" w:rsidRPr="009518BD" w:rsidRDefault="009518BD" w:rsidP="009518BD">
      <w:pPr>
        <w:pStyle w:val="Heading2"/>
      </w:pPr>
      <w:r w:rsidRPr="009518BD">
        <w:rPr>
          <w:color w:val="000000"/>
        </w:rPr>
        <w:t>Template</w:t>
      </w:r>
    </w:p>
    <w:p w14:paraId="5C4A561C"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[Your Name] is the author/editor of [Title] ([Press Name], [Year]), now openly available on JSTOR. The book received [recognition] and is valuable for work in [subject areas], supporting scholars examining [topics or themes]. Read the open access edition on JSTOR. [Insert Link]</w:t>
      </w:r>
    </w:p>
    <w:p w14:paraId="2AD6613E" w14:textId="77777777" w:rsidR="009518BD" w:rsidRPr="009518BD" w:rsidRDefault="009518BD" w:rsidP="009518BD">
      <w:pPr>
        <w:pStyle w:val="Heading2"/>
      </w:pPr>
      <w:r w:rsidRPr="009518BD">
        <w:rPr>
          <w:color w:val="000000"/>
        </w:rPr>
        <w:t>Example</w:t>
      </w:r>
    </w:p>
    <w:p w14:paraId="7D5D3EAB"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Jennifer Malkowski is the co-editor of </w:t>
      </w:r>
      <w:r w:rsidRPr="009518BD">
        <w:rPr>
          <w:rFonts w:ascii="Arial" w:hAnsi="Arial" w:cs="Arial"/>
          <w:i/>
          <w:iCs/>
          <w:color w:val="000000"/>
          <w:sz w:val="22"/>
          <w:szCs w:val="22"/>
        </w:rPr>
        <w:t>Covid and…: How to Do Rhetoric in a Pandemic</w:t>
      </w:r>
      <w:r w:rsidRPr="009518BD">
        <w:rPr>
          <w:rFonts w:ascii="Arial" w:hAnsi="Arial" w:cs="Arial"/>
          <w:color w:val="000000"/>
          <w:sz w:val="22"/>
          <w:szCs w:val="22"/>
        </w:rPr>
        <w:t xml:space="preserve"> (Michigan State University Press, 2023), now openly available on JSTOR. The book received the 2024 ARSTM Book of the Year Award and is valuable for work in rhetoric, communication, cultural studies, pandemic studies, and public health communication, supporting scholars examining crisis rhetoric and contemporary rhetorical practice. </w:t>
      </w:r>
      <w:hyperlink r:id="rId10" w:history="1">
        <w:r w:rsidRPr="001D1AF7">
          <w:rPr>
            <w:rStyle w:val="Hyperlink"/>
            <w:rFonts w:ascii="Arial" w:hAnsi="Arial" w:cs="Arial"/>
            <w:sz w:val="22"/>
            <w:szCs w:val="22"/>
          </w:rPr>
          <w:t>Read the open access edition on JSTOR.</w:t>
        </w:r>
      </w:hyperlink>
    </w:p>
    <w:p w14:paraId="7D3A1A55" w14:textId="77777777" w:rsidR="009518BD" w:rsidRPr="009518BD" w:rsidRDefault="009518BD" w:rsidP="009518BD">
      <w:pPr>
        <w:pStyle w:val="Heading1"/>
      </w:pPr>
      <w:r w:rsidRPr="009518BD">
        <w:rPr>
          <w:color w:val="000000"/>
        </w:rPr>
        <w:lastRenderedPageBreak/>
        <w:t>Faculty page or department profile template</w:t>
      </w:r>
    </w:p>
    <w:p w14:paraId="39112498"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Consider updating your faculty page to highlight that your book is now available open access. This visibility can help students, colleagues, and researchers easily discover and access your work. Below </w:t>
      </w:r>
      <w:proofErr w:type="gramStart"/>
      <w:r w:rsidRPr="009518BD">
        <w:rPr>
          <w:rFonts w:ascii="Arial" w:hAnsi="Arial" w:cs="Arial"/>
          <w:color w:val="000000"/>
          <w:sz w:val="22"/>
          <w:szCs w:val="22"/>
        </w:rPr>
        <w:t>is</w:t>
      </w:r>
      <w:proofErr w:type="gramEnd"/>
      <w:r w:rsidRPr="009518BD">
        <w:rPr>
          <w:rFonts w:ascii="Arial" w:hAnsi="Arial" w:cs="Arial"/>
          <w:color w:val="000000"/>
          <w:sz w:val="22"/>
          <w:szCs w:val="22"/>
        </w:rPr>
        <w:t xml:space="preserve"> a template and example to guide your update. Feel free to personalize the language or expand on your academic interests, research areas, and accomplishments as needed.</w:t>
      </w:r>
    </w:p>
    <w:p w14:paraId="61B59C7B" w14:textId="77777777" w:rsidR="009518BD" w:rsidRPr="009518BD" w:rsidRDefault="009518BD" w:rsidP="009518BD">
      <w:pPr>
        <w:pStyle w:val="Heading2"/>
      </w:pPr>
      <w:r w:rsidRPr="009518BD">
        <w:rPr>
          <w:color w:val="000000"/>
        </w:rPr>
        <w:t>Template</w:t>
      </w:r>
    </w:p>
    <w:p w14:paraId="0F40FC8B"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My book, [</w:t>
      </w:r>
      <w:r w:rsidRPr="009518BD">
        <w:rPr>
          <w:rFonts w:ascii="Arial" w:hAnsi="Arial" w:cs="Arial"/>
          <w:i/>
          <w:iCs/>
          <w:color w:val="000000"/>
          <w:sz w:val="22"/>
          <w:szCs w:val="22"/>
        </w:rPr>
        <w:t>Title</w:t>
      </w:r>
      <w:r w:rsidRPr="009518BD">
        <w:rPr>
          <w:rFonts w:ascii="Arial" w:hAnsi="Arial" w:cs="Arial"/>
          <w:color w:val="000000"/>
          <w:sz w:val="22"/>
          <w:szCs w:val="22"/>
        </w:rPr>
        <w:t>] ([Press Name], [Year]), edited by [Editor 1, Editor 2, etc.], is now available open access on JSTOR. The title received [recognition]. This title may be especially valuable for coursework and research in [subject areas, classes, seminars]. It could also support faculty and students examining [topics, themes, or research questions the book helps explore].</w:t>
      </w:r>
    </w:p>
    <w:p w14:paraId="4B251C83" w14:textId="77777777" w:rsidR="009518BD" w:rsidRPr="009518BD" w:rsidRDefault="009518BD" w:rsidP="009518BD"/>
    <w:p w14:paraId="69C3BA62"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Read the open access edition on JSTOR. [Insert Link]</w:t>
      </w:r>
    </w:p>
    <w:p w14:paraId="14D237EB" w14:textId="77777777" w:rsidR="009518BD" w:rsidRPr="009518BD" w:rsidRDefault="009518BD" w:rsidP="009518BD">
      <w:pPr>
        <w:pStyle w:val="Heading2"/>
      </w:pPr>
      <w:r w:rsidRPr="009518BD">
        <w:rPr>
          <w:color w:val="000000"/>
        </w:rPr>
        <w:t>Example</w:t>
      </w:r>
    </w:p>
    <w:p w14:paraId="5FB7DE94"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My book, </w:t>
      </w:r>
      <w:r w:rsidRPr="009518BD">
        <w:rPr>
          <w:rFonts w:ascii="Arial" w:hAnsi="Arial" w:cs="Arial"/>
          <w:i/>
          <w:iCs/>
          <w:color w:val="000000"/>
          <w:sz w:val="22"/>
          <w:szCs w:val="22"/>
        </w:rPr>
        <w:t>Covid and…: How to Do Rhetoric in a Pandemic</w:t>
      </w:r>
      <w:r w:rsidRPr="009518BD">
        <w:rPr>
          <w:rFonts w:ascii="Arial" w:hAnsi="Arial" w:cs="Arial"/>
          <w:color w:val="000000"/>
          <w:sz w:val="22"/>
          <w:szCs w:val="22"/>
        </w:rPr>
        <w:t xml:space="preserve"> (Michigan State University Press, 2023), edited by Emily Winderman, Allison L. Rowland, and Jennifer Malkowski, is now available open access on JSTOR. The title received the 2024 ARSTM Book of the Year Award. This title may be especially valuable for coursework and research in rhetoric and writing studies, communication, public health communication, media studies, cultural studies, pandemic studies, and interdisciplinary humanities seminars. It could also support faculty and students examining persuasive communication during crises, social responses to public health emergencies, and contemporary rhetorical theory in practice.</w:t>
      </w:r>
    </w:p>
    <w:p w14:paraId="2BE2B40D" w14:textId="77777777" w:rsidR="009518BD" w:rsidRPr="009518BD" w:rsidRDefault="009518BD" w:rsidP="009518BD"/>
    <w:p w14:paraId="332219DC" w14:textId="77777777" w:rsidR="009518BD" w:rsidRPr="001D1AF7" w:rsidRDefault="009518BD" w:rsidP="009518BD">
      <w:pPr>
        <w:pStyle w:val="NormalWeb"/>
        <w:spacing w:before="0" w:beforeAutospacing="0" w:after="0" w:afterAutospacing="0"/>
        <w:rPr>
          <w:rFonts w:ascii="Arial" w:hAnsi="Arial" w:cs="Arial"/>
          <w:color w:val="0000FF"/>
        </w:rPr>
      </w:pPr>
      <w:hyperlink r:id="rId11" w:history="1">
        <w:r w:rsidRPr="001D1AF7">
          <w:rPr>
            <w:rStyle w:val="Hyperlink"/>
            <w:rFonts w:ascii="Arial" w:hAnsi="Arial" w:cs="Arial"/>
            <w:sz w:val="22"/>
            <w:szCs w:val="22"/>
          </w:rPr>
          <w:t>Read the open access edition on JSTOR.</w:t>
        </w:r>
      </w:hyperlink>
    </w:p>
    <w:p w14:paraId="3E46DD2C" w14:textId="77777777" w:rsidR="009518BD" w:rsidRPr="009518BD" w:rsidRDefault="009518BD" w:rsidP="009518BD"/>
    <w:p w14:paraId="3F9FA911" w14:textId="77777777" w:rsidR="009518BD" w:rsidRPr="009518BD" w:rsidRDefault="009518BD" w:rsidP="009518BD">
      <w:pPr>
        <w:pStyle w:val="Heading1"/>
      </w:pPr>
      <w:r w:rsidRPr="009518BD">
        <w:rPr>
          <w:color w:val="000000"/>
        </w:rPr>
        <w:t>Email or department announcement copy</w:t>
      </w:r>
    </w:p>
    <w:p w14:paraId="5D37FC06" w14:textId="0782788A"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You may want to share the news of your newly open access title with colleagues, your department, or your broader campus community. Below </w:t>
      </w:r>
      <w:proofErr w:type="gramStart"/>
      <w:r w:rsidRPr="009518BD">
        <w:rPr>
          <w:rFonts w:ascii="Arial" w:hAnsi="Arial" w:cs="Arial"/>
          <w:color w:val="000000"/>
          <w:sz w:val="22"/>
          <w:szCs w:val="22"/>
        </w:rPr>
        <w:t>is</w:t>
      </w:r>
      <w:proofErr w:type="gramEnd"/>
      <w:r w:rsidRPr="009518BD">
        <w:rPr>
          <w:rFonts w:ascii="Arial" w:hAnsi="Arial" w:cs="Arial"/>
          <w:color w:val="000000"/>
          <w:sz w:val="22"/>
          <w:szCs w:val="22"/>
        </w:rPr>
        <w:t xml:space="preserve"> a template and example you can use to draft an email or announcement. Feel free to adjust the tone, add context about your research, or include additional accolades as they fit your communication style.</w:t>
      </w:r>
    </w:p>
    <w:p w14:paraId="2268FB75" w14:textId="0393EEAC" w:rsidR="009518BD" w:rsidRPr="009518BD" w:rsidRDefault="009518BD" w:rsidP="009518BD">
      <w:pPr>
        <w:pStyle w:val="Heading2"/>
      </w:pPr>
      <w:r w:rsidRPr="009518BD">
        <w:rPr>
          <w:color w:val="000000"/>
        </w:rPr>
        <w:t>Template</w:t>
      </w:r>
    </w:p>
    <w:p w14:paraId="308379AB"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b/>
          <w:bCs/>
          <w:color w:val="000000"/>
          <w:sz w:val="22"/>
          <w:szCs w:val="22"/>
        </w:rPr>
        <w:t>Subject:</w:t>
      </w:r>
      <w:r w:rsidRPr="009518BD">
        <w:rPr>
          <w:rFonts w:ascii="Arial" w:hAnsi="Arial" w:cs="Arial"/>
          <w:color w:val="000000"/>
          <w:sz w:val="22"/>
          <w:szCs w:val="22"/>
        </w:rPr>
        <w:t xml:space="preserve"> My book is now open access on JSTOR</w:t>
      </w:r>
    </w:p>
    <w:p w14:paraId="3EDF5782" w14:textId="77777777" w:rsidR="009518BD" w:rsidRPr="009518BD" w:rsidRDefault="009518BD" w:rsidP="009518BD"/>
    <w:p w14:paraId="192CED85"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lastRenderedPageBreak/>
        <w:t>Dear colleagues,</w:t>
      </w:r>
    </w:p>
    <w:p w14:paraId="6BA0D23E"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I’m pleased to share that my book is now available open access on JSTOR through </w:t>
      </w:r>
      <w:hyperlink r:id="rId12" w:history="1">
        <w:r w:rsidRPr="001D1AF7">
          <w:rPr>
            <w:rStyle w:val="Hyperlink"/>
            <w:rFonts w:ascii="Arial" w:hAnsi="Arial" w:cs="Arial"/>
            <w:sz w:val="22"/>
            <w:szCs w:val="22"/>
          </w:rPr>
          <w:t>Path to Open</w:t>
        </w:r>
      </w:hyperlink>
      <w:r w:rsidRPr="009518BD">
        <w:rPr>
          <w:rFonts w:ascii="Arial" w:hAnsi="Arial" w:cs="Arial"/>
          <w:color w:val="000000"/>
          <w:sz w:val="22"/>
          <w:szCs w:val="22"/>
        </w:rPr>
        <w:t>:</w:t>
      </w:r>
    </w:p>
    <w:p w14:paraId="13AE86F1" w14:textId="77777777" w:rsidR="009518BD" w:rsidRPr="009518BD" w:rsidRDefault="009518BD" w:rsidP="009518BD"/>
    <w:p w14:paraId="297B8D1D"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[Insert title summary from above, including title with link, copyright year, editors, publisher, award, etc.]</w:t>
      </w:r>
    </w:p>
    <w:p w14:paraId="03E168E8" w14:textId="77777777" w:rsidR="009518BD" w:rsidRPr="009518BD" w:rsidRDefault="009518BD" w:rsidP="009518BD"/>
    <w:p w14:paraId="798237D0"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[Add what subject areas, classes, or researchers this book is great for.]</w:t>
      </w:r>
    </w:p>
    <w:p w14:paraId="13A414DC" w14:textId="77777777" w:rsidR="009518BD" w:rsidRPr="009518BD" w:rsidRDefault="009518BD" w:rsidP="009518BD"/>
    <w:p w14:paraId="18C0FDC9"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If you think the book could support your teaching, research, or other scholarly work, please feel free to read, share, or recommend it within your networks.</w:t>
      </w:r>
    </w:p>
    <w:p w14:paraId="3ED4D4E5" w14:textId="77777777" w:rsidR="009518BD" w:rsidRPr="009518BD" w:rsidRDefault="009518BD" w:rsidP="009518BD"/>
    <w:p w14:paraId="05F83CF9"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Warm regards,</w:t>
      </w:r>
    </w:p>
    <w:p w14:paraId="1F47BF87"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[Your Name]</w:t>
      </w:r>
    </w:p>
    <w:p w14:paraId="1E8B51D2" w14:textId="77777777" w:rsidR="009518BD" w:rsidRPr="009518BD" w:rsidRDefault="009518BD" w:rsidP="009518BD">
      <w:pPr>
        <w:pStyle w:val="Heading2"/>
      </w:pPr>
      <w:r w:rsidRPr="009518BD">
        <w:rPr>
          <w:color w:val="000000"/>
        </w:rPr>
        <w:t>Example</w:t>
      </w:r>
    </w:p>
    <w:p w14:paraId="61CEAC78"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b/>
          <w:bCs/>
          <w:color w:val="000000"/>
          <w:sz w:val="22"/>
          <w:szCs w:val="22"/>
        </w:rPr>
        <w:t>Subject:</w:t>
      </w:r>
      <w:r w:rsidRPr="009518BD">
        <w:rPr>
          <w:rFonts w:ascii="Arial" w:hAnsi="Arial" w:cs="Arial"/>
          <w:color w:val="000000"/>
          <w:sz w:val="22"/>
          <w:szCs w:val="22"/>
        </w:rPr>
        <w:t xml:space="preserve"> My book is now open access on JSTOR</w:t>
      </w:r>
    </w:p>
    <w:p w14:paraId="50BB66DD" w14:textId="77777777" w:rsidR="009518BD" w:rsidRPr="009518BD" w:rsidRDefault="009518BD" w:rsidP="009518BD"/>
    <w:p w14:paraId="4065FC02"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Dear colleagues,</w:t>
      </w:r>
    </w:p>
    <w:p w14:paraId="2381BCC2"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 xml:space="preserve">I’m pleased to share that my book is now available open access on JSTOR through </w:t>
      </w:r>
      <w:hyperlink r:id="rId13" w:history="1">
        <w:r w:rsidRPr="001D1AF7">
          <w:rPr>
            <w:rStyle w:val="Hyperlink"/>
            <w:rFonts w:ascii="Arial" w:hAnsi="Arial" w:cs="Arial"/>
            <w:sz w:val="22"/>
            <w:szCs w:val="22"/>
          </w:rPr>
          <w:t>Path to Open</w:t>
        </w:r>
      </w:hyperlink>
      <w:r w:rsidRPr="009518BD">
        <w:rPr>
          <w:rFonts w:ascii="Arial" w:hAnsi="Arial" w:cs="Arial"/>
          <w:color w:val="000000"/>
          <w:sz w:val="22"/>
          <w:szCs w:val="22"/>
        </w:rPr>
        <w:t>:</w:t>
      </w:r>
    </w:p>
    <w:p w14:paraId="433324C2" w14:textId="77777777" w:rsidR="009518BD" w:rsidRPr="009518BD" w:rsidRDefault="009518BD" w:rsidP="009518BD"/>
    <w:p w14:paraId="1C160EDB" w14:textId="77777777" w:rsidR="009518BD" w:rsidRPr="001D1AF7" w:rsidRDefault="009518BD" w:rsidP="009518BD">
      <w:pPr>
        <w:pStyle w:val="NormalWeb"/>
        <w:spacing w:before="0" w:beforeAutospacing="0" w:after="0" w:afterAutospacing="0"/>
        <w:rPr>
          <w:rFonts w:ascii="Arial" w:hAnsi="Arial" w:cs="Arial"/>
          <w:color w:val="0000FF"/>
        </w:rPr>
      </w:pPr>
      <w:r w:rsidRPr="001D1AF7">
        <w:rPr>
          <w:rFonts w:ascii="Arial" w:hAnsi="Arial" w:cs="Arial"/>
          <w:color w:val="0000FF"/>
        </w:rPr>
        <w:fldChar w:fldCharType="begin"/>
      </w:r>
      <w:r w:rsidRPr="001D1AF7">
        <w:rPr>
          <w:rFonts w:ascii="Arial" w:hAnsi="Arial" w:cs="Arial"/>
          <w:color w:val="0000FF"/>
        </w:rPr>
        <w:instrText>HYPERLINK "https://www.jstor.org/stable/10.14321/jj.7794620"</w:instrText>
      </w:r>
      <w:r w:rsidRPr="001D1AF7">
        <w:rPr>
          <w:rFonts w:ascii="Arial" w:hAnsi="Arial" w:cs="Arial"/>
          <w:color w:val="0000FF"/>
        </w:rPr>
      </w:r>
      <w:r w:rsidRPr="001D1AF7">
        <w:rPr>
          <w:rFonts w:ascii="Arial" w:hAnsi="Arial" w:cs="Arial"/>
          <w:color w:val="0000FF"/>
        </w:rPr>
        <w:fldChar w:fldCharType="separate"/>
      </w:r>
      <w:r w:rsidRPr="001D1AF7">
        <w:rPr>
          <w:rStyle w:val="Hyperlink"/>
          <w:rFonts w:ascii="Arial" w:hAnsi="Arial" w:cs="Arial"/>
          <w:b/>
          <w:bCs/>
          <w:sz w:val="22"/>
          <w:szCs w:val="22"/>
        </w:rPr>
        <w:t>Covid and…: How to Do Rhetoric in a Pandemi</w:t>
      </w:r>
      <w:r w:rsidRPr="001D1AF7">
        <w:rPr>
          <w:rStyle w:val="Hyperlink"/>
          <w:rFonts w:ascii="Arial" w:hAnsi="Arial" w:cs="Arial"/>
          <w:b/>
          <w:bCs/>
          <w:sz w:val="22"/>
          <w:szCs w:val="22"/>
        </w:rPr>
        <w:t>c</w:t>
      </w:r>
      <w:r w:rsidRPr="001D1AF7">
        <w:rPr>
          <w:rFonts w:ascii="Arial" w:hAnsi="Arial" w:cs="Arial"/>
          <w:color w:val="0000FF"/>
        </w:rPr>
        <w:fldChar w:fldCharType="end"/>
      </w:r>
    </w:p>
    <w:p w14:paraId="15449C03"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b/>
          <w:bCs/>
          <w:color w:val="000000"/>
          <w:sz w:val="22"/>
          <w:szCs w:val="22"/>
        </w:rPr>
        <w:t xml:space="preserve">Copyright year: </w:t>
      </w:r>
      <w:r w:rsidRPr="009518BD">
        <w:rPr>
          <w:rFonts w:ascii="Arial" w:hAnsi="Arial" w:cs="Arial"/>
          <w:color w:val="000000"/>
          <w:sz w:val="22"/>
          <w:szCs w:val="22"/>
        </w:rPr>
        <w:t>2023</w:t>
      </w:r>
    </w:p>
    <w:p w14:paraId="0421D844"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b/>
          <w:bCs/>
          <w:color w:val="000000"/>
          <w:sz w:val="22"/>
          <w:szCs w:val="22"/>
        </w:rPr>
        <w:t>Editors:</w:t>
      </w:r>
      <w:r w:rsidRPr="009518BD">
        <w:rPr>
          <w:rFonts w:ascii="Arial" w:hAnsi="Arial" w:cs="Arial"/>
          <w:color w:val="000000"/>
          <w:sz w:val="22"/>
          <w:szCs w:val="22"/>
        </w:rPr>
        <w:t xml:space="preserve"> Emily Winderman, Allison L. Rowland, and Jennifer Malkowski</w:t>
      </w:r>
    </w:p>
    <w:p w14:paraId="21724C85"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b/>
          <w:bCs/>
          <w:color w:val="000000"/>
          <w:sz w:val="22"/>
          <w:szCs w:val="22"/>
        </w:rPr>
        <w:t>Publisher:</w:t>
      </w:r>
      <w:r w:rsidRPr="009518BD">
        <w:rPr>
          <w:rFonts w:ascii="Arial" w:hAnsi="Arial" w:cs="Arial"/>
          <w:color w:val="000000"/>
          <w:sz w:val="22"/>
          <w:szCs w:val="22"/>
        </w:rPr>
        <w:t xml:space="preserve"> Michigan State University Press</w:t>
      </w:r>
    </w:p>
    <w:p w14:paraId="38EE5D6A"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b/>
          <w:bCs/>
          <w:color w:val="000000"/>
          <w:sz w:val="22"/>
          <w:szCs w:val="22"/>
        </w:rPr>
        <w:t>Award:</w:t>
      </w:r>
      <w:r w:rsidRPr="009518BD">
        <w:rPr>
          <w:rFonts w:ascii="Arial" w:hAnsi="Arial" w:cs="Arial"/>
          <w:color w:val="000000"/>
          <w:sz w:val="22"/>
          <w:szCs w:val="22"/>
        </w:rPr>
        <w:t xml:space="preserve"> Winner of the 2024 ARSTM Book of the Year Award</w:t>
      </w:r>
    </w:p>
    <w:p w14:paraId="2B826FD8" w14:textId="77777777" w:rsidR="009518BD" w:rsidRPr="009518BD" w:rsidRDefault="009518BD" w:rsidP="009518BD"/>
    <w:p w14:paraId="46097E1F"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This title may be especially valuable for coursework and research in rhetoric and writing studies, communication, public health communication, media studies, cultural studies, pandemic studies, and interdisciplinary humanities seminars. It could also support faculty and students examining persuasive communication during crises, social responses to public health emergencies, and contemporary rhetorical theory in practice.</w:t>
      </w:r>
    </w:p>
    <w:p w14:paraId="75383E21" w14:textId="77777777" w:rsidR="009518BD" w:rsidRPr="009518BD" w:rsidRDefault="009518BD" w:rsidP="009518BD"/>
    <w:p w14:paraId="09B47426"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If you think the book could support your teaching, research, or other scholarly work, please feel free to read, share, or recommend it within your networks.</w:t>
      </w:r>
    </w:p>
    <w:p w14:paraId="6AD88887" w14:textId="77777777" w:rsidR="009518BD" w:rsidRPr="009518BD" w:rsidRDefault="009518BD" w:rsidP="009518BD"/>
    <w:p w14:paraId="0FFAA220"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Warm regards,</w:t>
      </w:r>
    </w:p>
    <w:p w14:paraId="1D2A5B80" w14:textId="77777777" w:rsidR="009518BD" w:rsidRPr="009518BD" w:rsidRDefault="009518BD" w:rsidP="009518BD">
      <w:pPr>
        <w:pStyle w:val="NormalWeb"/>
        <w:spacing w:before="0" w:beforeAutospacing="0" w:after="0" w:afterAutospacing="0"/>
        <w:rPr>
          <w:rFonts w:ascii="Arial" w:hAnsi="Arial" w:cs="Arial"/>
        </w:rPr>
      </w:pPr>
      <w:r w:rsidRPr="009518BD">
        <w:rPr>
          <w:rFonts w:ascii="Arial" w:hAnsi="Arial" w:cs="Arial"/>
          <w:color w:val="000000"/>
          <w:sz w:val="22"/>
          <w:szCs w:val="22"/>
        </w:rPr>
        <w:t>Jennifer</w:t>
      </w:r>
    </w:p>
    <w:p w14:paraId="7D0507FA" w14:textId="77777777" w:rsidR="009518BD" w:rsidRPr="009518BD" w:rsidRDefault="009518BD" w:rsidP="009518BD"/>
    <w:p w14:paraId="3695A977" w14:textId="37B8E48F" w:rsidR="00D83B0B" w:rsidRPr="009518BD" w:rsidRDefault="00D83B0B" w:rsidP="009518BD"/>
    <w:sectPr w:rsidR="00D83B0B" w:rsidRPr="009518BD">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E1C5" w14:textId="77777777" w:rsidR="009B4F3C" w:rsidRDefault="009B4F3C">
      <w:pPr>
        <w:spacing w:line="240" w:lineRule="auto"/>
      </w:pPr>
      <w:r>
        <w:separator/>
      </w:r>
    </w:p>
  </w:endnote>
  <w:endnote w:type="continuationSeparator" w:id="0">
    <w:p w14:paraId="354E3F8A" w14:textId="77777777" w:rsidR="009B4F3C" w:rsidRDefault="009B4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E72" w14:textId="68614E12" w:rsidR="00D83B0B" w:rsidRDefault="00000000">
    <w:pPr>
      <w:jc w:val="right"/>
      <w:rPr>
        <w:i/>
        <w:color w:val="666666"/>
      </w:rPr>
    </w:pPr>
    <w:r>
      <w:rPr>
        <w:i/>
        <w:color w:val="666666"/>
      </w:rPr>
      <w:t xml:space="preserve">Updated </w:t>
    </w:r>
    <w:r w:rsidR="00C524FB">
      <w:rPr>
        <w:i/>
        <w:color w:val="666666"/>
      </w:rPr>
      <w:t>January</w:t>
    </w:r>
    <w:r>
      <w:rPr>
        <w:i/>
        <w:color w:val="666666"/>
      </w:rPr>
      <w:t xml:space="preserve"> 202</w:t>
    </w:r>
    <w:r w:rsidR="00C524FB">
      <w:rPr>
        <w:i/>
        <w:color w:val="66666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8AB3" w14:textId="77777777" w:rsidR="009B4F3C" w:rsidRDefault="009B4F3C">
      <w:pPr>
        <w:spacing w:line="240" w:lineRule="auto"/>
      </w:pPr>
      <w:r>
        <w:separator/>
      </w:r>
    </w:p>
  </w:footnote>
  <w:footnote w:type="continuationSeparator" w:id="0">
    <w:p w14:paraId="4CDDFBF4" w14:textId="77777777" w:rsidR="009B4F3C" w:rsidRDefault="009B4F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CA04" w14:textId="77777777" w:rsidR="00D83B0B" w:rsidRDefault="00000000">
    <w:pPr>
      <w:rPr>
        <w:sz w:val="16"/>
        <w:szCs w:val="16"/>
      </w:rPr>
    </w:pPr>
    <w:r>
      <w:rPr>
        <w:noProof/>
      </w:rPr>
      <w:drawing>
        <wp:inline distT="114300" distB="114300" distL="114300" distR="114300" wp14:anchorId="764AE6BB" wp14:editId="328289CC">
          <wp:extent cx="1090613" cy="1090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0613" cy="1090613"/>
                  </a:xfrm>
                  <a:prstGeom prst="rect">
                    <a:avLst/>
                  </a:prstGeom>
                  <a:ln/>
                </pic:spPr>
              </pic:pic>
            </a:graphicData>
          </a:graphic>
        </wp:inline>
      </w:drawing>
    </w:r>
  </w:p>
  <w:p w14:paraId="6B8DB90B" w14:textId="77777777" w:rsidR="00D83B0B" w:rsidRDefault="00D83B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C166E"/>
    <w:multiLevelType w:val="multilevel"/>
    <w:tmpl w:val="788C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47A66"/>
    <w:multiLevelType w:val="multilevel"/>
    <w:tmpl w:val="E3CA7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538037">
    <w:abstractNumId w:val="1"/>
  </w:num>
  <w:num w:numId="2" w16cid:durableId="8469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0B"/>
    <w:rsid w:val="00056D8E"/>
    <w:rsid w:val="00173D42"/>
    <w:rsid w:val="001D1AF7"/>
    <w:rsid w:val="009518BD"/>
    <w:rsid w:val="009B4F3C"/>
    <w:rsid w:val="00C524FB"/>
    <w:rsid w:val="00D83B0B"/>
    <w:rsid w:val="00E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7E51"/>
  <w15:docId w15:val="{C45CDA8A-9443-C54D-B8C9-228DAE43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C524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524FB"/>
    <w:rPr>
      <w:color w:val="0000FF"/>
      <w:u w:val="single"/>
    </w:rPr>
  </w:style>
  <w:style w:type="paragraph" w:styleId="Header">
    <w:name w:val="header"/>
    <w:basedOn w:val="Normal"/>
    <w:link w:val="HeaderChar"/>
    <w:uiPriority w:val="99"/>
    <w:unhideWhenUsed/>
    <w:rsid w:val="00C524FB"/>
    <w:pPr>
      <w:tabs>
        <w:tab w:val="center" w:pos="4680"/>
        <w:tab w:val="right" w:pos="9360"/>
      </w:tabs>
      <w:spacing w:line="240" w:lineRule="auto"/>
    </w:pPr>
  </w:style>
  <w:style w:type="character" w:customStyle="1" w:styleId="HeaderChar">
    <w:name w:val="Header Char"/>
    <w:basedOn w:val="DefaultParagraphFont"/>
    <w:link w:val="Header"/>
    <w:uiPriority w:val="99"/>
    <w:rsid w:val="00C524FB"/>
  </w:style>
  <w:style w:type="paragraph" w:styleId="Footer">
    <w:name w:val="footer"/>
    <w:basedOn w:val="Normal"/>
    <w:link w:val="FooterChar"/>
    <w:uiPriority w:val="99"/>
    <w:unhideWhenUsed/>
    <w:rsid w:val="00C524FB"/>
    <w:pPr>
      <w:tabs>
        <w:tab w:val="center" w:pos="4680"/>
        <w:tab w:val="right" w:pos="9360"/>
      </w:tabs>
      <w:spacing w:line="240" w:lineRule="auto"/>
    </w:pPr>
  </w:style>
  <w:style w:type="character" w:customStyle="1" w:styleId="FooterChar">
    <w:name w:val="Footer Char"/>
    <w:basedOn w:val="DefaultParagraphFont"/>
    <w:link w:val="Footer"/>
    <w:uiPriority w:val="99"/>
    <w:rsid w:val="00C524FB"/>
  </w:style>
  <w:style w:type="character" w:styleId="UnresolvedMention">
    <w:name w:val="Unresolved Mention"/>
    <w:basedOn w:val="DefaultParagraphFont"/>
    <w:uiPriority w:val="99"/>
    <w:semiHidden/>
    <w:unhideWhenUsed/>
    <w:rsid w:val="001D1AF7"/>
    <w:rPr>
      <w:color w:val="605E5C"/>
      <w:shd w:val="clear" w:color="auto" w:fill="E1DFDD"/>
    </w:rPr>
  </w:style>
  <w:style w:type="character" w:styleId="FollowedHyperlink">
    <w:name w:val="FollowedHyperlink"/>
    <w:basedOn w:val="DefaultParagraphFont"/>
    <w:uiPriority w:val="99"/>
    <w:semiHidden/>
    <w:unhideWhenUsed/>
    <w:rsid w:val="001D1A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out.jstor.org/resource/path-to-open-communications-toolkit-for-authors" TargetMode="External"/><Relationship Id="rId13" Type="http://schemas.openxmlformats.org/officeDocument/2006/relationships/hyperlink" Target="https://about.jstor.org/resource/path-to-open-communications-toolkit-for-publishers/" TargetMode="External"/><Relationship Id="rId3" Type="http://schemas.openxmlformats.org/officeDocument/2006/relationships/settings" Target="settings.xml"/><Relationship Id="rId7" Type="http://schemas.openxmlformats.org/officeDocument/2006/relationships/hyperlink" Target="https://about.jstor.org/resource/path-to-open-communications-toolkit-for-authors" TargetMode="External"/><Relationship Id="rId12" Type="http://schemas.openxmlformats.org/officeDocument/2006/relationships/hyperlink" Target="https://about.jstor.org/resource/path-to-open-communications-toolkit-for-publish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10.14321/jj.77946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stor.org/stable/10.14321/jj.7794620" TargetMode="External"/><Relationship Id="rId4" Type="http://schemas.openxmlformats.org/officeDocument/2006/relationships/webSettings" Target="webSettings.xml"/><Relationship Id="rId9" Type="http://schemas.openxmlformats.org/officeDocument/2006/relationships/hyperlink" Target="https://about.jstor.org/products/books/path-to-op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Path-to-Open-customizable-copy-for-authors.docx</Template>
  <TotalTime>0</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Papadouris</cp:lastModifiedBy>
  <cp:revision>2</cp:revision>
  <dcterms:created xsi:type="dcterms:W3CDTF">2026-01-14T20:23:00Z</dcterms:created>
  <dcterms:modified xsi:type="dcterms:W3CDTF">2026-01-14T20:23:00Z</dcterms:modified>
</cp:coreProperties>
</file>